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DA1" w:rsidRDefault="006C6DA1" w:rsidP="008C0446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bookmarkStart w:id="0" w:name="_GoBack"/>
      <w:bookmarkEnd w:id="0"/>
    </w:p>
    <w:p w:rsidR="001F1025" w:rsidRDefault="00512432" w:rsidP="008C0446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r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     </w:t>
      </w:r>
    </w:p>
    <w:p w:rsidR="009A5807" w:rsidRPr="00752623" w:rsidRDefault="00512432" w:rsidP="008C0446">
      <w:pPr>
        <w:pStyle w:val="a3"/>
        <w:ind w:firstLine="567"/>
        <w:jc w:val="right"/>
        <w:rPr>
          <w:rFonts w:ascii="GHEA Grapalat" w:hAnsi="GHEA Grapalat" w:cs="Sylfaen"/>
          <w:i/>
          <w:sz w:val="16"/>
        </w:rPr>
      </w:pPr>
      <w:r w:rsidRPr="00EA309E">
        <w:rPr>
          <w:rFonts w:ascii="GHEA Grapalat" w:hAnsi="GHEA Grapalat" w:cs="Sylfaen"/>
          <w:i/>
          <w:sz w:val="18"/>
        </w:rPr>
        <w:t xml:space="preserve">  </w:t>
      </w:r>
      <w:proofErr w:type="spellStart"/>
      <w:r w:rsidR="009A5807" w:rsidRPr="00752623">
        <w:rPr>
          <w:rFonts w:ascii="GHEA Grapalat" w:hAnsi="GHEA Grapalat" w:cs="Sylfaen"/>
          <w:i/>
          <w:sz w:val="16"/>
        </w:rPr>
        <w:t>Հավելված</w:t>
      </w:r>
      <w:proofErr w:type="spellEnd"/>
      <w:r w:rsidR="009A5807" w:rsidRPr="00752623">
        <w:rPr>
          <w:rFonts w:ascii="GHEA Grapalat" w:hAnsi="GHEA Grapalat" w:cs="Sylfaen"/>
          <w:i/>
          <w:sz w:val="16"/>
        </w:rPr>
        <w:t xml:space="preserve"> N</w:t>
      </w:r>
      <w:r w:rsidR="006C6DA1">
        <w:rPr>
          <w:rFonts w:ascii="GHEA Grapalat" w:hAnsi="GHEA Grapalat" w:cs="Sylfaen"/>
          <w:i/>
          <w:sz w:val="16"/>
        </w:rPr>
        <w:t xml:space="preserve"> 2</w:t>
      </w:r>
      <w:r w:rsidR="009A5807" w:rsidRPr="00752623">
        <w:rPr>
          <w:rFonts w:ascii="GHEA Grapalat" w:hAnsi="GHEA Grapalat" w:cs="Sylfaen"/>
          <w:i/>
          <w:sz w:val="16"/>
        </w:rPr>
        <w:t xml:space="preserve"> </w:t>
      </w:r>
    </w:p>
    <w:p w:rsidR="009A5807" w:rsidRPr="00752623" w:rsidRDefault="009A5807" w:rsidP="008C0446">
      <w:pPr>
        <w:pStyle w:val="a3"/>
        <w:ind w:firstLine="567"/>
        <w:jc w:val="right"/>
        <w:rPr>
          <w:rFonts w:ascii="GHEA Grapalat" w:hAnsi="GHEA Grapalat" w:cs="Sylfaen"/>
          <w:i/>
          <w:sz w:val="16"/>
        </w:rPr>
      </w:pPr>
      <w:r w:rsidRPr="00752623">
        <w:rPr>
          <w:rFonts w:ascii="GHEA Grapalat" w:hAnsi="GHEA Grapalat" w:cs="Sylfaen"/>
          <w:i/>
          <w:sz w:val="16"/>
        </w:rPr>
        <w:t xml:space="preserve">ՀՀ </w:t>
      </w:r>
      <w:proofErr w:type="spellStart"/>
      <w:r w:rsidRPr="00752623">
        <w:rPr>
          <w:rFonts w:ascii="GHEA Grapalat" w:hAnsi="GHEA Grapalat" w:cs="Sylfaen"/>
          <w:i/>
          <w:sz w:val="16"/>
        </w:rPr>
        <w:t>ֆինանսների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  <w:proofErr w:type="spellStart"/>
      <w:r w:rsidRPr="00752623">
        <w:rPr>
          <w:rFonts w:ascii="GHEA Grapalat" w:hAnsi="GHEA Grapalat" w:cs="Sylfaen"/>
          <w:i/>
          <w:sz w:val="16"/>
        </w:rPr>
        <w:t>նախարարի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2017 </w:t>
      </w:r>
      <w:proofErr w:type="spellStart"/>
      <w:r w:rsidRPr="00752623">
        <w:rPr>
          <w:rFonts w:ascii="GHEA Grapalat" w:hAnsi="GHEA Grapalat" w:cs="Sylfaen"/>
          <w:i/>
          <w:sz w:val="16"/>
        </w:rPr>
        <w:t>թվականի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</w:p>
    <w:p w:rsidR="009A5807" w:rsidRPr="00752623" w:rsidRDefault="005676B5" w:rsidP="008C0446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proofErr w:type="spellStart"/>
      <w:proofErr w:type="gramStart"/>
      <w:r w:rsidRPr="00752623">
        <w:rPr>
          <w:rFonts w:ascii="GHEA Grapalat" w:hAnsi="GHEA Grapalat" w:cs="Sylfaen"/>
          <w:i/>
          <w:sz w:val="16"/>
        </w:rPr>
        <w:t>մայիսի</w:t>
      </w:r>
      <w:proofErr w:type="spellEnd"/>
      <w:proofErr w:type="gramEnd"/>
      <w:r w:rsidRPr="00752623">
        <w:rPr>
          <w:rFonts w:ascii="GHEA Grapalat" w:hAnsi="GHEA Grapalat" w:cs="Sylfaen"/>
          <w:i/>
          <w:sz w:val="16"/>
        </w:rPr>
        <w:t xml:space="preserve"> </w:t>
      </w:r>
      <w:r w:rsidR="009B647A"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 w:rsidR="009B647A">
        <w:rPr>
          <w:rFonts w:ascii="GHEA Grapalat" w:hAnsi="GHEA Grapalat" w:cs="Sylfaen"/>
          <w:i/>
          <w:sz w:val="16"/>
        </w:rPr>
        <w:t>265</w:t>
      </w:r>
      <w:r w:rsidRPr="00752623">
        <w:rPr>
          <w:rFonts w:ascii="GHEA Grapalat" w:hAnsi="GHEA Grapalat" w:cs="Sylfaen"/>
          <w:i/>
          <w:sz w:val="16"/>
        </w:rPr>
        <w:t xml:space="preserve">-Ա  </w:t>
      </w:r>
      <w:proofErr w:type="spellStart"/>
      <w:r w:rsidRPr="00752623">
        <w:rPr>
          <w:rFonts w:ascii="GHEA Grapalat" w:hAnsi="GHEA Grapalat" w:cs="Sylfaen"/>
          <w:i/>
          <w:sz w:val="16"/>
        </w:rPr>
        <w:t>հրամանի</w:t>
      </w:r>
      <w:proofErr w:type="spellEnd"/>
      <w:r w:rsidR="009A5807" w:rsidRPr="00752623">
        <w:rPr>
          <w:rFonts w:ascii="GHEA Grapalat" w:hAnsi="GHEA Grapalat" w:cs="Sylfaen"/>
          <w:i/>
          <w:sz w:val="16"/>
        </w:rPr>
        <w:t xml:space="preserve">      </w:t>
      </w:r>
    </w:p>
    <w:p w:rsidR="00512432" w:rsidRPr="00FA2F77" w:rsidRDefault="00512432" w:rsidP="00FA2F77">
      <w:pPr>
        <w:pStyle w:val="a6"/>
        <w:jc w:val="center"/>
        <w:rPr>
          <w:rFonts w:ascii="GHEA Grapalat" w:hAnsi="GHEA Grapalat"/>
        </w:rPr>
      </w:pPr>
      <w:r w:rsidRPr="00EA309E">
        <w:rPr>
          <w:rFonts w:ascii="GHEA Grapalat" w:hAnsi="GHEA Grapalat"/>
        </w:rPr>
        <w:tab/>
      </w:r>
    </w:p>
    <w:p w:rsidR="006C6DA1" w:rsidRDefault="006C6DA1" w:rsidP="009A5807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BE5F62" w:rsidRPr="009A5807" w:rsidRDefault="00D64FDA" w:rsidP="009A5807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9A5807" w:rsidRDefault="006C6DA1" w:rsidP="009A5807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</w:t>
      </w:r>
      <w:r w:rsidR="009A5807">
        <w:rPr>
          <w:rFonts w:ascii="GHEA Grapalat" w:hAnsi="GHEA Grapalat"/>
          <w:b/>
          <w:sz w:val="20"/>
          <w:lang w:val="af-ZA"/>
        </w:rPr>
        <w:t xml:space="preserve"> մասին</w:t>
      </w:r>
    </w:p>
    <w:p w:rsidR="009A5807" w:rsidRPr="009A5807" w:rsidRDefault="009A5807" w:rsidP="009A5807">
      <w:pPr>
        <w:jc w:val="center"/>
        <w:rPr>
          <w:rFonts w:ascii="GHEA Grapalat" w:hAnsi="GHEA Grapalat"/>
          <w:b/>
          <w:sz w:val="20"/>
          <w:lang w:val="af-ZA"/>
        </w:rPr>
      </w:pPr>
    </w:p>
    <w:p w:rsidR="009A5807" w:rsidRDefault="009A5807" w:rsidP="009A5807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:rsidR="00BE5F62" w:rsidRPr="00EA309E" w:rsidRDefault="00D64FDA" w:rsidP="009A5807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սույն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տեքստը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գնահատող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BE5F62" w:rsidRPr="00EA309E" w:rsidRDefault="00F97BAF" w:rsidP="006425EF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 xml:space="preserve"> 2</w:t>
      </w:r>
      <w:r w:rsidR="008C0446">
        <w:rPr>
          <w:rFonts w:ascii="GHEA Grapalat" w:hAnsi="GHEA Grapalat"/>
          <w:b w:val="0"/>
          <w:sz w:val="20"/>
          <w:lang w:val="af-ZA"/>
        </w:rPr>
        <w:t>02</w:t>
      </w:r>
      <w:r w:rsidR="009E326E">
        <w:rPr>
          <w:rFonts w:ascii="GHEA Grapalat" w:hAnsi="GHEA Grapalat"/>
          <w:b w:val="0"/>
          <w:sz w:val="20"/>
          <w:lang w:val="hy-AM"/>
        </w:rPr>
        <w:t>6</w:t>
      </w:r>
      <w:r w:rsidR="008C0446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թվականի</w:t>
      </w:r>
      <w:r w:rsidR="00BE5F62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9E326E">
        <w:rPr>
          <w:rFonts w:ascii="GHEA Grapalat" w:hAnsi="GHEA Grapalat"/>
          <w:b w:val="0"/>
          <w:sz w:val="20"/>
          <w:lang w:val="hy-AM"/>
        </w:rPr>
        <w:t>փետրվարի</w:t>
      </w:r>
      <w:r w:rsidR="00771A38">
        <w:rPr>
          <w:rFonts w:ascii="GHEA Grapalat" w:hAnsi="GHEA Grapalat"/>
          <w:b w:val="0"/>
          <w:sz w:val="20"/>
          <w:lang w:val="af-ZA"/>
        </w:rPr>
        <w:t xml:space="preserve"> </w:t>
      </w:r>
      <w:r w:rsidR="002E0B6F">
        <w:rPr>
          <w:rFonts w:ascii="GHEA Grapalat" w:hAnsi="GHEA Grapalat"/>
          <w:b w:val="0"/>
          <w:sz w:val="20"/>
          <w:lang w:val="af-ZA"/>
        </w:rPr>
        <w:t>«</w:t>
      </w:r>
      <w:r w:rsidR="009E326E">
        <w:rPr>
          <w:rFonts w:ascii="GHEA Grapalat" w:hAnsi="GHEA Grapalat"/>
          <w:b w:val="0"/>
          <w:sz w:val="20"/>
          <w:lang w:val="hy-AM"/>
        </w:rPr>
        <w:t>04</w:t>
      </w:r>
      <w:r w:rsidR="002E0B6F">
        <w:rPr>
          <w:rFonts w:ascii="GHEA Grapalat" w:hAnsi="GHEA Grapalat"/>
          <w:b w:val="0"/>
          <w:sz w:val="20"/>
          <w:lang w:val="af-ZA"/>
        </w:rPr>
        <w:t>»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թիվ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8C0446">
        <w:rPr>
          <w:rFonts w:ascii="GHEA Grapalat" w:hAnsi="GHEA Grapalat"/>
          <w:b w:val="0"/>
          <w:sz w:val="20"/>
          <w:lang w:val="af-ZA"/>
        </w:rPr>
        <w:t xml:space="preserve"> 2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FA3189">
        <w:rPr>
          <w:rFonts w:ascii="GHEA Grapalat" w:hAnsi="GHEA Grapalat"/>
          <w:b w:val="0"/>
          <w:sz w:val="20"/>
          <w:lang w:val="af-ZA"/>
        </w:rPr>
        <w:t>և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F97BAF" w:rsidRPr="00EA309E" w:rsidRDefault="002E0B6F" w:rsidP="006425EF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>«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 xml:space="preserve">»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ՀՀ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օրենքի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2</w:t>
      </w:r>
      <w:r w:rsidR="00FA3189">
        <w:rPr>
          <w:rFonts w:ascii="GHEA Grapalat" w:hAnsi="GHEA Grapalat"/>
          <w:b w:val="0"/>
          <w:sz w:val="20"/>
          <w:lang w:val="af-ZA"/>
        </w:rPr>
        <w:t>9</w:t>
      </w:r>
      <w:r w:rsidR="00F97BAF" w:rsidRPr="00EA309E">
        <w:rPr>
          <w:rFonts w:ascii="GHEA Grapalat" w:hAnsi="GHEA Grapalat"/>
          <w:b w:val="0"/>
          <w:sz w:val="20"/>
          <w:lang w:val="af-ZA"/>
        </w:rPr>
        <w:t>-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րդ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A5807" w:rsidRPr="002E0B6F" w:rsidRDefault="009A5807" w:rsidP="006425EF">
      <w:pPr>
        <w:pStyle w:val="3"/>
        <w:ind w:firstLine="0"/>
        <w:rPr>
          <w:rFonts w:ascii="GHEA Grapalat" w:hAnsi="GHEA Grapalat"/>
          <w:bCs/>
          <w:i/>
          <w:iCs/>
          <w:sz w:val="20"/>
          <w:lang w:val="af-ZA"/>
        </w:rPr>
      </w:pPr>
    </w:p>
    <w:p w:rsidR="006425EF" w:rsidRDefault="009A5807" w:rsidP="002E0B6F">
      <w:pPr>
        <w:pStyle w:val="3"/>
        <w:ind w:firstLine="0"/>
        <w:rPr>
          <w:rFonts w:ascii="GHEA Grapalat" w:hAnsi="GHEA Grapalat" w:cs="Arial"/>
          <w:bCs/>
          <w:i/>
          <w:iCs/>
          <w:sz w:val="20"/>
          <w:lang w:val="hy-AM"/>
        </w:rPr>
      </w:pPr>
      <w:r w:rsidRPr="002E0B6F">
        <w:rPr>
          <w:rFonts w:ascii="GHEA Grapalat" w:hAnsi="GHEA Grapalat"/>
          <w:bCs/>
          <w:i/>
          <w:iCs/>
          <w:sz w:val="20"/>
          <w:lang w:val="af-ZA"/>
        </w:rPr>
        <w:t>Ը</w:t>
      </w:r>
      <w:r w:rsidR="006425EF" w:rsidRPr="002E0B6F">
        <w:rPr>
          <w:rFonts w:ascii="GHEA Grapalat" w:hAnsi="GHEA Grapalat"/>
          <w:bCs/>
          <w:i/>
          <w:iCs/>
          <w:sz w:val="20"/>
          <w:lang w:val="af-ZA"/>
        </w:rPr>
        <w:t xml:space="preserve">նթացակարգի ծածկագիրը </w:t>
      </w:r>
      <w:r w:rsidR="006425EF" w:rsidRPr="002E0B6F">
        <w:rPr>
          <w:rFonts w:ascii="GHEA Grapalat" w:hAnsi="GHEA Grapalat" w:cs="Sylfaen"/>
          <w:bCs/>
          <w:i/>
          <w:iCs/>
          <w:sz w:val="20"/>
          <w:lang w:val="af-ZA"/>
        </w:rPr>
        <w:tab/>
      </w:r>
      <w:r w:rsidR="002E0B6F" w:rsidRPr="002E0B6F">
        <w:rPr>
          <w:rFonts w:ascii="GHEA Grapalat" w:hAnsi="GHEA Grapalat" w:cs="Sylfaen"/>
          <w:bCs/>
          <w:i/>
          <w:iCs/>
          <w:sz w:val="20"/>
          <w:lang w:val="af-ZA"/>
        </w:rPr>
        <w:t>«</w:t>
      </w:r>
      <w:r w:rsidR="00484250" w:rsidRPr="00484250">
        <w:rPr>
          <w:lang w:val="af-ZA"/>
        </w:rPr>
        <w:t xml:space="preserve"> </w:t>
      </w:r>
      <w:r w:rsidR="00BD6A29" w:rsidRPr="00BD6A29">
        <w:rPr>
          <w:rFonts w:ascii="GHEA Grapalat" w:hAnsi="GHEA Grapalat" w:cs="Arial"/>
          <w:bCs/>
          <w:i/>
          <w:iCs/>
          <w:sz w:val="20"/>
          <w:lang w:val="hy-AM"/>
        </w:rPr>
        <w:t>ԱՄԱՀ-ԷԱՃԱՊՁԲ-26/20</w:t>
      </w:r>
      <w:r w:rsidR="002E0B6F" w:rsidRPr="002E0B6F">
        <w:rPr>
          <w:rFonts w:ascii="GHEA Grapalat" w:hAnsi="GHEA Grapalat" w:cs="Arial"/>
          <w:bCs/>
          <w:i/>
          <w:iCs/>
          <w:sz w:val="20"/>
          <w:lang w:val="hy-AM"/>
        </w:rPr>
        <w:t>»</w:t>
      </w:r>
    </w:p>
    <w:p w:rsidR="002E0B6F" w:rsidRPr="002E0B6F" w:rsidRDefault="002E0B6F" w:rsidP="002E0B6F">
      <w:pPr>
        <w:rPr>
          <w:lang w:val="hy-AM"/>
        </w:rPr>
      </w:pPr>
    </w:p>
    <w:p w:rsidR="008C0446" w:rsidRPr="00B62651" w:rsidRDefault="008C0446" w:rsidP="008C0446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B62651">
        <w:rPr>
          <w:rFonts w:ascii="GHEA Grapalat" w:hAnsi="GHEA Grapalat" w:cs="Sylfaen"/>
          <w:b/>
          <w:i/>
          <w:sz w:val="20"/>
          <w:lang w:val="af-ZA"/>
        </w:rPr>
        <w:t>ՀՀ Արարատի մարզի Արտաշատի համայնքապետարանի</w:t>
      </w:r>
      <w:r w:rsidR="009A5807" w:rsidRPr="00B62651">
        <w:rPr>
          <w:rFonts w:ascii="GHEA Grapalat" w:hAnsi="GHEA Grapalat" w:cs="Sylfaen"/>
          <w:b/>
          <w:i/>
          <w:sz w:val="20"/>
          <w:lang w:val="af-ZA"/>
        </w:rPr>
        <w:t xml:space="preserve"> </w:t>
      </w:r>
      <w:r w:rsidR="009A5807" w:rsidRPr="00B62651">
        <w:rPr>
          <w:rFonts w:ascii="GHEA Grapalat" w:hAnsi="GHEA Grapalat" w:cs="Sylfaen"/>
          <w:sz w:val="20"/>
          <w:lang w:val="af-ZA"/>
        </w:rPr>
        <w:t xml:space="preserve">կարիքների համար </w:t>
      </w:r>
      <w:r w:rsidR="002E0B6F" w:rsidRPr="002E0B6F">
        <w:rPr>
          <w:rFonts w:ascii="GHEA Grapalat" w:hAnsi="GHEA Grapalat" w:cs="Sylfaen"/>
          <w:b/>
          <w:i/>
          <w:iCs/>
          <w:sz w:val="20"/>
          <w:lang w:val="af-ZA"/>
        </w:rPr>
        <w:t>«</w:t>
      </w:r>
      <w:r w:rsidR="00484250" w:rsidRPr="00484250">
        <w:rPr>
          <w:lang w:val="af-ZA"/>
        </w:rPr>
        <w:t xml:space="preserve"> </w:t>
      </w:r>
      <w:r w:rsidR="00BD6A29" w:rsidRPr="00BD6A29">
        <w:rPr>
          <w:rFonts w:ascii="GHEA Grapalat" w:hAnsi="GHEA Grapalat" w:cs="Arial"/>
          <w:b/>
          <w:i/>
          <w:iCs/>
          <w:sz w:val="20"/>
          <w:lang w:val="hy-AM"/>
        </w:rPr>
        <w:t>ԱՄԱՀ-ԷԱՃԱՊՁԲ-26/20</w:t>
      </w:r>
      <w:r w:rsidR="002E0B6F" w:rsidRPr="002E0B6F">
        <w:rPr>
          <w:rFonts w:ascii="GHEA Grapalat" w:hAnsi="GHEA Grapalat" w:cs="Arial"/>
          <w:b/>
          <w:i/>
          <w:iCs/>
          <w:sz w:val="20"/>
          <w:lang w:val="hy-AM"/>
        </w:rPr>
        <w:t>»</w:t>
      </w:r>
      <w:r w:rsidR="002E0B6F">
        <w:rPr>
          <w:rFonts w:ascii="GHEA Grapalat" w:hAnsi="GHEA Grapalat" w:cs="Arial"/>
          <w:bCs/>
          <w:i/>
          <w:iCs/>
          <w:sz w:val="20"/>
          <w:lang w:val="hy-AM"/>
        </w:rPr>
        <w:t xml:space="preserve"> </w:t>
      </w:r>
      <w:r w:rsidR="009A5807" w:rsidRPr="00B62651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</w:t>
      </w:r>
      <w:r w:rsidR="006C6DA1">
        <w:rPr>
          <w:rFonts w:ascii="GHEA Grapalat" w:hAnsi="GHEA Grapalat" w:cs="Sylfaen"/>
          <w:sz w:val="20"/>
          <w:lang w:val="af-ZA"/>
        </w:rPr>
        <w:t xml:space="preserve">ում կատարված փոփոխության պատճառները և կատարված փոփոխությունների համառոտ նկարագրությունը՝ </w:t>
      </w:r>
      <w:r w:rsidR="009A5807" w:rsidRPr="00B62651">
        <w:rPr>
          <w:rFonts w:ascii="GHEA Grapalat" w:hAnsi="GHEA Grapalat" w:cs="Sylfaen"/>
          <w:sz w:val="20"/>
          <w:lang w:val="af-ZA"/>
        </w:rPr>
        <w:t xml:space="preserve"> </w:t>
      </w:r>
    </w:p>
    <w:p w:rsidR="0078771A" w:rsidRPr="002D5050" w:rsidRDefault="006C6DA1" w:rsidP="00484250">
      <w:pPr>
        <w:pStyle w:val="21"/>
        <w:ind w:firstLine="708"/>
        <w:rPr>
          <w:rFonts w:ascii="GHEA Grapalat" w:hAnsi="GHEA Grapalat" w:cs="Sylfaen"/>
          <w:sz w:val="20"/>
          <w:lang w:val="hy-AM"/>
        </w:rPr>
      </w:pPr>
      <w:r w:rsidRPr="00C80553">
        <w:rPr>
          <w:rFonts w:ascii="GHEA Grapalat" w:hAnsi="GHEA Grapalat" w:cs="Sylfaen"/>
          <w:b/>
          <w:sz w:val="20"/>
          <w:u w:val="single"/>
          <w:lang w:val="af-ZA"/>
        </w:rPr>
        <w:t>Փոփոխության</w:t>
      </w:r>
      <w:r w:rsidRPr="00C80553">
        <w:rPr>
          <w:rFonts w:ascii="GHEA Grapalat" w:hAnsi="GHEA Grapalat"/>
          <w:b/>
          <w:sz w:val="20"/>
          <w:u w:val="single"/>
          <w:lang w:val="af-ZA"/>
        </w:rPr>
        <w:t xml:space="preserve"> առաջացման </w:t>
      </w:r>
      <w:r w:rsidRPr="00C80553">
        <w:rPr>
          <w:rFonts w:ascii="GHEA Grapalat" w:hAnsi="GHEA Grapalat" w:cs="Sylfaen"/>
          <w:b/>
          <w:sz w:val="20"/>
          <w:u w:val="single"/>
          <w:lang w:val="af-ZA"/>
        </w:rPr>
        <w:t>պատճառ</w:t>
      </w:r>
      <w:r w:rsidRPr="00C80553">
        <w:rPr>
          <w:rFonts w:ascii="GHEA Grapalat" w:hAnsi="GHEA Grapalat"/>
          <w:b/>
          <w:sz w:val="20"/>
          <w:u w:val="single"/>
          <w:lang w:val="af-ZA"/>
        </w:rPr>
        <w:t xml:space="preserve"> N 1՝  </w:t>
      </w:r>
      <w:proofErr w:type="spellStart"/>
      <w:r w:rsidR="0078771A" w:rsidRPr="002B7142">
        <w:rPr>
          <w:rFonts w:ascii="GHEA Grapalat" w:hAnsi="GHEA Grapalat" w:cs="Sylfaen"/>
          <w:sz w:val="20"/>
          <w:lang w:val="ru-RU"/>
        </w:rPr>
        <w:t>Տեխնիկական</w:t>
      </w:r>
      <w:proofErr w:type="spellEnd"/>
      <w:r w:rsidR="00484250">
        <w:rPr>
          <w:rFonts w:ascii="GHEA Grapalat" w:hAnsi="GHEA Grapalat" w:cs="Sylfaen"/>
          <w:sz w:val="20"/>
          <w:lang w:val="hy-AM"/>
        </w:rPr>
        <w:t xml:space="preserve"> բնութագրում</w:t>
      </w:r>
      <w:r w:rsidR="0078771A" w:rsidRPr="002B714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78771A" w:rsidRPr="002B7142">
        <w:rPr>
          <w:rFonts w:ascii="GHEA Grapalat" w:hAnsi="GHEA Grapalat" w:cs="Sylfaen"/>
          <w:sz w:val="20"/>
          <w:lang w:val="ru-RU"/>
        </w:rPr>
        <w:t>վրիպակ</w:t>
      </w:r>
      <w:proofErr w:type="spellEnd"/>
      <w:r w:rsidR="00484250">
        <w:rPr>
          <w:rFonts w:ascii="GHEA Grapalat" w:hAnsi="GHEA Grapalat" w:cs="Sylfaen"/>
          <w:sz w:val="20"/>
          <w:lang w:val="hy-AM"/>
        </w:rPr>
        <w:t>ների</w:t>
      </w:r>
      <w:r w:rsidR="0078771A" w:rsidRPr="002B714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78771A" w:rsidRPr="002B7142">
        <w:rPr>
          <w:rFonts w:ascii="GHEA Grapalat" w:hAnsi="GHEA Grapalat" w:cs="Sylfaen"/>
          <w:sz w:val="20"/>
          <w:lang w:val="ru-RU"/>
        </w:rPr>
        <w:t>պատճառով</w:t>
      </w:r>
      <w:proofErr w:type="spellEnd"/>
      <w:r w:rsidR="0078771A" w:rsidRPr="002B714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78771A" w:rsidRPr="002B7142">
        <w:rPr>
          <w:rFonts w:ascii="GHEA Grapalat" w:hAnsi="GHEA Grapalat" w:cs="Sylfaen"/>
          <w:sz w:val="20"/>
          <w:lang w:val="ru-RU"/>
        </w:rPr>
        <w:t>հրավեր</w:t>
      </w:r>
      <w:proofErr w:type="spellEnd"/>
      <w:r w:rsidR="0078771A" w:rsidRPr="002B7142">
        <w:rPr>
          <w:rFonts w:ascii="GHEA Grapalat" w:hAnsi="GHEA Grapalat" w:cs="Sylfaen"/>
          <w:sz w:val="20"/>
        </w:rPr>
        <w:t>ի</w:t>
      </w:r>
      <w:r w:rsidR="0078771A" w:rsidRPr="002B7142">
        <w:rPr>
          <w:rFonts w:ascii="GHEA Grapalat" w:hAnsi="GHEA Grapalat" w:cs="Sylfaen"/>
          <w:sz w:val="20"/>
          <w:lang w:val="hy-AM"/>
        </w:rPr>
        <w:t xml:space="preserve"> ճշգրտմ</w:t>
      </w:r>
      <w:r w:rsidR="0078771A">
        <w:rPr>
          <w:rFonts w:ascii="GHEA Grapalat" w:hAnsi="GHEA Grapalat" w:cs="Sylfaen"/>
          <w:sz w:val="20"/>
          <w:lang w:val="hy-AM"/>
        </w:rPr>
        <w:t>ան անհրաժեշտություն:</w:t>
      </w:r>
    </w:p>
    <w:p w:rsidR="006C6DA1" w:rsidRDefault="006C6DA1" w:rsidP="006C6DA1">
      <w:pPr>
        <w:jc w:val="both"/>
        <w:rPr>
          <w:rFonts w:ascii="GHEA Grapalat" w:hAnsi="GHEA Grapalat" w:cs="Sylfaen"/>
          <w:b/>
          <w:sz w:val="20"/>
          <w:lang w:val="af-ZA"/>
        </w:rPr>
      </w:pPr>
      <w:r w:rsidRPr="00C80553">
        <w:rPr>
          <w:rFonts w:ascii="GHEA Grapalat" w:hAnsi="GHEA Grapalat" w:cs="Sylfaen"/>
          <w:b/>
          <w:sz w:val="20"/>
          <w:u w:val="single"/>
          <w:lang w:val="af-ZA"/>
        </w:rPr>
        <w:t>Փոփոխության</w:t>
      </w:r>
      <w:r w:rsidRPr="00C80553">
        <w:rPr>
          <w:rFonts w:ascii="GHEA Grapalat" w:hAnsi="GHEA Grapalat"/>
          <w:b/>
          <w:sz w:val="20"/>
          <w:u w:val="single"/>
          <w:lang w:val="af-ZA"/>
        </w:rPr>
        <w:t xml:space="preserve"> </w:t>
      </w:r>
      <w:r w:rsidRPr="00C80553">
        <w:rPr>
          <w:rFonts w:ascii="GHEA Grapalat" w:hAnsi="GHEA Grapalat" w:cs="Sylfaen"/>
          <w:b/>
          <w:sz w:val="20"/>
          <w:u w:val="single"/>
          <w:lang w:val="af-ZA"/>
        </w:rPr>
        <w:t>նկարագրություն՝</w:t>
      </w:r>
      <w:r w:rsidRPr="00C80553">
        <w:rPr>
          <w:rFonts w:ascii="GHEA Grapalat" w:hAnsi="GHEA Grapalat" w:cs="Sylfaen"/>
          <w:b/>
          <w:sz w:val="20"/>
          <w:lang w:val="af-ZA"/>
        </w:rPr>
        <w:t xml:space="preserve"> </w:t>
      </w:r>
    </w:p>
    <w:p w:rsidR="00BD6A29" w:rsidRPr="00BD6A29" w:rsidRDefault="005A7EC1" w:rsidP="00BD6A29">
      <w:pPr>
        <w:jc w:val="both"/>
        <w:rPr>
          <w:rFonts w:ascii="Arial" w:hAnsi="Arial" w:cs="Arial"/>
          <w:sz w:val="20"/>
          <w:lang w:val="hy-AM" w:eastAsia="en-US"/>
        </w:rPr>
      </w:pPr>
      <w:r>
        <w:rPr>
          <w:rFonts w:ascii="GHEA Grapalat" w:hAnsi="GHEA Grapalat" w:cs="Sylfaen"/>
          <w:b/>
          <w:sz w:val="20"/>
          <w:lang w:val="hy-AM"/>
        </w:rPr>
        <w:t xml:space="preserve">Կատարվել է փոփոխություն </w:t>
      </w:r>
      <w:r w:rsidR="0078771A" w:rsidRPr="0078771A">
        <w:rPr>
          <w:rFonts w:ascii="GHEA Grapalat" w:hAnsi="GHEA Grapalat" w:cs="Sylfaen"/>
          <w:b/>
          <w:sz w:val="20"/>
          <w:lang w:val="hy-AM"/>
        </w:rPr>
        <w:tab/>
      </w:r>
      <w:r w:rsidR="0078771A">
        <w:rPr>
          <w:rFonts w:ascii="GHEA Grapalat" w:hAnsi="GHEA Grapalat" w:cs="Sylfaen"/>
          <w:b/>
          <w:sz w:val="20"/>
          <w:lang w:val="hy-AM"/>
        </w:rPr>
        <w:t xml:space="preserve">Հրավերի տեխնիկական բնաութագրով սահմանված՝ </w:t>
      </w:r>
      <w:r w:rsidR="00BD6A29" w:rsidRPr="00BD6A29">
        <w:rPr>
          <w:rFonts w:ascii="Arial" w:hAnsi="Arial" w:cs="Arial"/>
          <w:sz w:val="20"/>
          <w:lang w:val="hy-AM" w:eastAsia="en-US"/>
        </w:rPr>
        <w:t xml:space="preserve">Պատրաստված է </w:t>
      </w:r>
      <w:proofErr w:type="spellStart"/>
      <w:r w:rsidR="00BD6A29" w:rsidRPr="00BD6A29">
        <w:rPr>
          <w:rFonts w:ascii="Arial" w:hAnsi="Arial" w:cs="Arial"/>
          <w:sz w:val="20"/>
          <w:lang w:eastAsia="en-US"/>
        </w:rPr>
        <w:t>թափանցիկ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proofErr w:type="spellStart"/>
      <w:r w:rsidR="00BD6A29" w:rsidRPr="00BD6A29">
        <w:rPr>
          <w:rFonts w:ascii="Arial" w:hAnsi="Arial" w:cs="Arial"/>
          <w:sz w:val="20"/>
          <w:lang w:eastAsia="en-US"/>
        </w:rPr>
        <w:t>ռելիեֆային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hy-AM" w:eastAsia="en-US"/>
        </w:rPr>
        <w:t>ապակուց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(</w:t>
      </w:r>
      <w:r w:rsidR="00BD6A29" w:rsidRPr="00BD6A29">
        <w:rPr>
          <w:rFonts w:ascii="Arial" w:hAnsi="Arial" w:cs="Arial"/>
          <w:sz w:val="20"/>
          <w:lang w:val="hy-AM" w:eastAsia="en-US"/>
        </w:rPr>
        <w:t>կամ համարժեք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) </w:t>
      </w:r>
      <w:r w:rsidR="00BD6A29" w:rsidRPr="00BD6A29">
        <w:rPr>
          <w:rFonts w:ascii="Arial" w:hAnsi="Arial" w:cs="Arial"/>
          <w:sz w:val="20"/>
          <w:lang w:eastAsia="en-US"/>
        </w:rPr>
        <w:t>և</w:t>
      </w:r>
      <w:r w:rsidR="00BD6A29" w:rsidRPr="00BD6A29">
        <w:rPr>
          <w:rFonts w:ascii="Arial" w:hAnsi="Arial" w:cs="Arial"/>
          <w:sz w:val="20"/>
          <w:lang w:val="hy-AM" w:eastAsia="en-US"/>
        </w:rPr>
        <w:t xml:space="preserve"> </w:t>
      </w:r>
      <w:proofErr w:type="spellStart"/>
      <w:r w:rsidR="00BD6A29" w:rsidRPr="00BD6A29">
        <w:rPr>
          <w:rFonts w:ascii="Arial" w:hAnsi="Arial" w:cs="Arial"/>
          <w:sz w:val="20"/>
          <w:lang w:eastAsia="en-US"/>
        </w:rPr>
        <w:t>ոսկեգույն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hy-AM" w:eastAsia="en-US"/>
        </w:rPr>
        <w:t>մետաղից: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proofErr w:type="spellStart"/>
      <w:r w:rsidR="00BD6A29" w:rsidRPr="00BD6A29">
        <w:rPr>
          <w:rFonts w:ascii="Arial" w:hAnsi="Arial" w:cs="Arial"/>
          <w:sz w:val="20"/>
          <w:lang w:val="ru-RU" w:eastAsia="en-US"/>
        </w:rPr>
        <w:t>Հիմնական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proofErr w:type="spellStart"/>
      <w:r w:rsidR="00BD6A29" w:rsidRPr="00BD6A29">
        <w:rPr>
          <w:rFonts w:ascii="Arial" w:hAnsi="Arial" w:cs="Arial"/>
          <w:sz w:val="20"/>
          <w:lang w:val="ru-RU" w:eastAsia="en-US"/>
        </w:rPr>
        <w:t>մասը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proofErr w:type="spellStart"/>
      <w:r w:rsidR="00BD6A29" w:rsidRPr="00BD6A29">
        <w:rPr>
          <w:rFonts w:ascii="Arial" w:hAnsi="Arial" w:cs="Arial"/>
          <w:sz w:val="20"/>
          <w:lang w:val="ru-RU" w:eastAsia="en-US"/>
        </w:rPr>
        <w:t>պետք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ru-RU" w:eastAsia="en-US"/>
        </w:rPr>
        <w:t>է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proofErr w:type="spellStart"/>
      <w:r w:rsidR="00BD6A29" w:rsidRPr="00BD6A29">
        <w:rPr>
          <w:rFonts w:ascii="Arial" w:hAnsi="Arial" w:cs="Arial"/>
          <w:sz w:val="20"/>
          <w:lang w:val="ru-RU" w:eastAsia="en-US"/>
        </w:rPr>
        <w:t>պատրաստված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proofErr w:type="spellStart"/>
      <w:r w:rsidR="00BD6A29" w:rsidRPr="00BD6A29">
        <w:rPr>
          <w:rFonts w:ascii="Arial" w:hAnsi="Arial" w:cs="Arial"/>
          <w:sz w:val="20"/>
          <w:lang w:val="ru-RU" w:eastAsia="en-US"/>
        </w:rPr>
        <w:t>լինի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proofErr w:type="spellStart"/>
      <w:r w:rsidR="00BD6A29" w:rsidRPr="00BD6A29">
        <w:rPr>
          <w:rFonts w:ascii="Arial" w:hAnsi="Arial" w:cs="Arial"/>
          <w:sz w:val="20"/>
          <w:lang w:val="ru-RU" w:eastAsia="en-US"/>
        </w:rPr>
        <w:t>ռելիեֆային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proofErr w:type="spellStart"/>
      <w:r w:rsidR="00BD6A29" w:rsidRPr="00BD6A29">
        <w:rPr>
          <w:rFonts w:ascii="Arial" w:hAnsi="Arial" w:cs="Arial"/>
          <w:sz w:val="20"/>
          <w:lang w:val="ru-RU" w:eastAsia="en-US"/>
        </w:rPr>
        <w:t>ապակուց</w:t>
      </w:r>
      <w:proofErr w:type="spellEnd"/>
      <w:r w:rsidR="00BD6A29" w:rsidRPr="00BD6A29">
        <w:rPr>
          <w:rFonts w:ascii="Arial" w:hAnsi="Arial" w:cs="Arial"/>
          <w:sz w:val="20"/>
          <w:lang w:val="hy-AM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af-ZA" w:eastAsia="en-US"/>
        </w:rPr>
        <w:t>(</w:t>
      </w:r>
      <w:r w:rsidR="00BD6A29" w:rsidRPr="00BD6A29">
        <w:rPr>
          <w:rFonts w:ascii="Arial" w:hAnsi="Arial" w:cs="Arial"/>
          <w:sz w:val="20"/>
          <w:lang w:val="hy-AM" w:eastAsia="en-US"/>
        </w:rPr>
        <w:t>կամ համարժեք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), </w:t>
      </w:r>
      <w:proofErr w:type="spellStart"/>
      <w:r w:rsidR="00BD6A29" w:rsidRPr="00BD6A29">
        <w:rPr>
          <w:rFonts w:ascii="Arial" w:hAnsi="Arial" w:cs="Arial"/>
          <w:sz w:val="20"/>
          <w:lang w:val="ru-RU" w:eastAsia="en-US"/>
        </w:rPr>
        <w:t>իսկ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proofErr w:type="spellStart"/>
      <w:r w:rsidR="00BD6A29" w:rsidRPr="00BD6A29">
        <w:rPr>
          <w:rFonts w:ascii="Arial" w:hAnsi="Arial" w:cs="Arial"/>
          <w:sz w:val="20"/>
          <w:lang w:val="ru-RU" w:eastAsia="en-US"/>
        </w:rPr>
        <w:t>ոտիկը</w:t>
      </w:r>
      <w:proofErr w:type="spellEnd"/>
      <w:r w:rsidR="00BD6A29" w:rsidRPr="00BD6A29">
        <w:rPr>
          <w:rFonts w:ascii="Arial" w:hAnsi="Arial" w:cs="Arial"/>
          <w:sz w:val="20"/>
          <w:lang w:val="ru-RU" w:eastAsia="en-US"/>
        </w:rPr>
        <w:t>՝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proofErr w:type="spellStart"/>
      <w:r w:rsidR="00BD6A29" w:rsidRPr="00BD6A29">
        <w:rPr>
          <w:rFonts w:ascii="Arial" w:hAnsi="Arial" w:cs="Arial"/>
          <w:sz w:val="20"/>
          <w:lang w:val="ru-RU" w:eastAsia="en-US"/>
        </w:rPr>
        <w:t>ոսկեգույն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proofErr w:type="spellStart"/>
      <w:r w:rsidR="00BD6A29" w:rsidRPr="00BD6A29">
        <w:rPr>
          <w:rFonts w:ascii="Arial" w:hAnsi="Arial" w:cs="Arial"/>
          <w:sz w:val="20"/>
          <w:lang w:val="ru-RU" w:eastAsia="en-US"/>
        </w:rPr>
        <w:t>մետաղից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>:</w:t>
      </w:r>
      <w:r w:rsidR="00BD6A29" w:rsidRPr="00BD6A29">
        <w:rPr>
          <w:rFonts w:ascii="Arial" w:hAnsi="Arial" w:cs="Arial"/>
          <w:sz w:val="20"/>
          <w:lang w:val="hy-AM" w:eastAsia="en-US"/>
        </w:rPr>
        <w:br/>
      </w:r>
      <w:proofErr w:type="spellStart"/>
      <w:r w:rsidR="00BD6A29" w:rsidRPr="00BD6A29">
        <w:rPr>
          <w:rFonts w:ascii="Arial" w:hAnsi="Arial" w:cs="Arial"/>
          <w:sz w:val="20"/>
          <w:lang w:eastAsia="en-US"/>
        </w:rPr>
        <w:t>Մրգամանը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proofErr w:type="spellStart"/>
      <w:r w:rsidR="00BD6A29" w:rsidRPr="00BD6A29">
        <w:rPr>
          <w:rFonts w:ascii="Arial" w:hAnsi="Arial" w:cs="Arial"/>
          <w:sz w:val="20"/>
          <w:lang w:eastAsia="en-US"/>
        </w:rPr>
        <w:t>մեկհարկանի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eastAsia="en-US"/>
        </w:rPr>
        <w:t>է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, </w:t>
      </w:r>
      <w:proofErr w:type="spellStart"/>
      <w:r w:rsidR="00BD6A29" w:rsidRPr="00BD6A29">
        <w:rPr>
          <w:rFonts w:ascii="Arial" w:hAnsi="Arial" w:cs="Arial"/>
          <w:sz w:val="20"/>
          <w:lang w:eastAsia="en-US"/>
        </w:rPr>
        <w:t>տրամագիծը</w:t>
      </w:r>
      <w:proofErr w:type="spellEnd"/>
      <w:r w:rsidR="00BD6A29" w:rsidRPr="00BD6A29">
        <w:rPr>
          <w:rFonts w:ascii="Arial" w:hAnsi="Arial" w:cs="Arial"/>
          <w:sz w:val="20"/>
          <w:lang w:eastAsia="en-US"/>
        </w:rPr>
        <w:t>՝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28</w:t>
      </w:r>
      <w:proofErr w:type="spellStart"/>
      <w:r w:rsidR="00BD6A29" w:rsidRPr="00BD6A29">
        <w:rPr>
          <w:rFonts w:ascii="Arial" w:hAnsi="Arial" w:cs="Arial"/>
          <w:sz w:val="20"/>
          <w:lang w:eastAsia="en-US"/>
        </w:rPr>
        <w:t>սմ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 xml:space="preserve">(+-3%), </w:t>
      </w:r>
      <w:proofErr w:type="spellStart"/>
      <w:r w:rsidR="00BD6A29" w:rsidRPr="00BD6A29">
        <w:rPr>
          <w:rFonts w:ascii="Arial" w:hAnsi="Arial" w:cs="Arial"/>
          <w:sz w:val="20"/>
          <w:lang w:eastAsia="en-US"/>
        </w:rPr>
        <w:t>բարձրությունը</w:t>
      </w:r>
      <w:proofErr w:type="spellEnd"/>
      <w:r w:rsidR="00BD6A29" w:rsidRPr="00BD6A29">
        <w:rPr>
          <w:rFonts w:ascii="Arial" w:hAnsi="Arial" w:cs="Arial"/>
          <w:sz w:val="20"/>
          <w:lang w:eastAsia="en-US"/>
        </w:rPr>
        <w:t>՝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20</w:t>
      </w:r>
      <w:proofErr w:type="spellStart"/>
      <w:r w:rsidR="00BD6A29" w:rsidRPr="00BD6A29">
        <w:rPr>
          <w:rFonts w:ascii="Arial" w:hAnsi="Arial" w:cs="Arial"/>
          <w:sz w:val="20"/>
          <w:lang w:eastAsia="en-US"/>
        </w:rPr>
        <w:t>սմ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>(+-3%)</w:t>
      </w:r>
      <w:r w:rsidR="00BD6A29" w:rsidRPr="00BD6A29">
        <w:rPr>
          <w:rFonts w:ascii="Arial" w:hAnsi="Arial" w:cs="Arial"/>
          <w:sz w:val="20"/>
          <w:lang w:val="hy-AM" w:eastAsia="en-US"/>
        </w:rPr>
        <w:t xml:space="preserve">, </w:t>
      </w:r>
      <w:proofErr w:type="spellStart"/>
      <w:r w:rsidR="00BD6A29" w:rsidRPr="00BD6A29">
        <w:rPr>
          <w:rFonts w:ascii="Arial" w:hAnsi="Arial" w:cs="Arial"/>
          <w:sz w:val="20"/>
          <w:lang w:eastAsia="en-US"/>
        </w:rPr>
        <w:t>ապակու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proofErr w:type="spellStart"/>
      <w:r w:rsidR="00BD6A29" w:rsidRPr="00BD6A29">
        <w:rPr>
          <w:rFonts w:ascii="Arial" w:hAnsi="Arial" w:cs="Arial"/>
          <w:sz w:val="20"/>
          <w:lang w:eastAsia="en-US"/>
        </w:rPr>
        <w:t>հաստությունը</w:t>
      </w:r>
      <w:proofErr w:type="spellEnd"/>
      <w:r w:rsidR="00BD6A29" w:rsidRPr="00BD6A29">
        <w:rPr>
          <w:rFonts w:ascii="Arial" w:hAnsi="Arial" w:cs="Arial"/>
          <w:sz w:val="20"/>
          <w:lang w:eastAsia="en-US"/>
        </w:rPr>
        <w:t>՝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0,4-0.6</w:t>
      </w:r>
      <w:proofErr w:type="spellStart"/>
      <w:r w:rsidR="00BD6A29" w:rsidRPr="00BD6A29">
        <w:rPr>
          <w:rFonts w:ascii="Arial" w:hAnsi="Arial" w:cs="Arial"/>
          <w:sz w:val="20"/>
          <w:lang w:eastAsia="en-US"/>
        </w:rPr>
        <w:t>սմ</w:t>
      </w:r>
      <w:proofErr w:type="spellEnd"/>
      <w:r w:rsidR="00BD6A29" w:rsidRPr="00BD6A29">
        <w:rPr>
          <w:rFonts w:ascii="Arial" w:hAnsi="Arial" w:cs="Arial"/>
          <w:sz w:val="20"/>
          <w:lang w:val="af-ZA" w:eastAsia="en-US"/>
        </w:rPr>
        <w:t>(+-3%):</w:t>
      </w:r>
    </w:p>
    <w:p w:rsidR="005A7EC1" w:rsidRPr="00BD6A29" w:rsidRDefault="00BD6A29" w:rsidP="00BD6A29">
      <w:pPr>
        <w:spacing w:after="200" w:line="276" w:lineRule="auto"/>
        <w:jc w:val="both"/>
        <w:rPr>
          <w:rFonts w:ascii="Arial" w:hAnsi="Arial" w:cs="Arial"/>
          <w:sz w:val="20"/>
          <w:lang w:val="hy-AM" w:eastAsia="en-US"/>
        </w:rPr>
      </w:pPr>
      <w:r w:rsidRPr="00BD6A29">
        <w:rPr>
          <w:rFonts w:ascii="Arial" w:hAnsi="Arial" w:cs="Arial"/>
          <w:sz w:val="20"/>
          <w:lang w:val="hy-AM" w:eastAsia="en-US"/>
        </w:rPr>
        <w:t>Նկար 1-ում պատկերված յուրաքանչյուր մրգաման  պետք է մատակարարվի թղթե տոպրակներով (տոպրակները համաձայնեցնել պատվիրատուի հետ նախքան ապրանքի մատակարարումը):</w:t>
      </w:r>
      <w:r w:rsidRPr="00BD6A29">
        <w:rPr>
          <w:rFonts w:ascii="Arial" w:hAnsi="Arial" w:cs="Arial"/>
          <w:sz w:val="20"/>
          <w:lang w:val="hy-AM" w:eastAsia="en-US"/>
        </w:rPr>
        <w:br/>
        <w:t>Ապրանքը պետք է լինի նոր չօգտագործված, չկոտրված, չճաքած, առանց խազերի,առանց որև է թերության որը կվատթարացնի ապրանքի տեսքն ու որակը։Ապրանքի մատակարարման պահին թերություններ ի հայտ գալուն պես մատակարարը պարտավոր է ապրանքը փոխարինել նորով անհապաղ։Ապրանքի տեղափոխումն ու բեռնաթափումը պետք է իրացնի մատակարարը իր միջոցներով:  Ապրանքի վերջնական տեսքն ու ձևը համաձայնեցնել պատվիրատուի հետ</w:t>
      </w:r>
      <w:r>
        <w:rPr>
          <w:rFonts w:ascii="Arial" w:hAnsi="Arial" w:cs="Arial"/>
          <w:sz w:val="20"/>
          <w:lang w:val="hy-AM" w:eastAsia="en-US"/>
        </w:rPr>
        <w:t xml:space="preserve"> </w:t>
      </w:r>
      <w:r w:rsidR="0078771A">
        <w:rPr>
          <w:rFonts w:ascii="GHEA Grapalat" w:hAnsi="GHEA Grapalat" w:cs="Sylfaen"/>
          <w:b/>
          <w:sz w:val="20"/>
          <w:lang w:val="hy-AM"/>
        </w:rPr>
        <w:t>պայմանով։</w:t>
      </w:r>
    </w:p>
    <w:p w:rsidR="005A7EC1" w:rsidRPr="00C80553" w:rsidRDefault="005A7EC1" w:rsidP="006C6DA1">
      <w:pPr>
        <w:jc w:val="both"/>
        <w:rPr>
          <w:rFonts w:ascii="GHEA Grapalat" w:hAnsi="GHEA Grapalat" w:cs="Sylfaen"/>
          <w:sz w:val="20"/>
          <w:lang w:val="af-ZA"/>
        </w:rPr>
      </w:pPr>
    </w:p>
    <w:p w:rsidR="006C6DA1" w:rsidRPr="005A7EC1" w:rsidRDefault="006C6DA1" w:rsidP="006C6DA1">
      <w:pPr>
        <w:jc w:val="both"/>
        <w:rPr>
          <w:rFonts w:ascii="GHEA Grapalat" w:eastAsia="MS Mincho" w:hAnsi="GHEA Grapalat" w:cs="MS Mincho"/>
          <w:sz w:val="20"/>
          <w:lang w:val="hy-AM"/>
        </w:rPr>
      </w:pPr>
      <w:r w:rsidRPr="00C80553">
        <w:rPr>
          <w:rFonts w:ascii="GHEA Grapalat" w:hAnsi="GHEA Grapalat" w:cs="Sylfaen"/>
          <w:b/>
          <w:sz w:val="20"/>
          <w:u w:val="single"/>
          <w:lang w:val="af-ZA"/>
        </w:rPr>
        <w:t>Փոփոխության</w:t>
      </w:r>
      <w:r w:rsidRPr="00C80553">
        <w:rPr>
          <w:rFonts w:ascii="GHEA Grapalat" w:hAnsi="GHEA Grapalat"/>
          <w:b/>
          <w:sz w:val="20"/>
          <w:u w:val="single"/>
          <w:lang w:val="af-ZA"/>
        </w:rPr>
        <w:t xml:space="preserve"> </w:t>
      </w:r>
      <w:r w:rsidRPr="00C80553">
        <w:rPr>
          <w:rFonts w:ascii="GHEA Grapalat" w:hAnsi="GHEA Grapalat" w:cs="Sylfaen"/>
          <w:b/>
          <w:sz w:val="20"/>
          <w:u w:val="single"/>
          <w:lang w:val="af-ZA"/>
        </w:rPr>
        <w:t xml:space="preserve">հիմնավորում՝ </w:t>
      </w:r>
      <w:r w:rsidR="00484250" w:rsidRPr="00484250">
        <w:rPr>
          <w:rFonts w:ascii="GHEA Grapalat" w:hAnsi="GHEA Grapalat"/>
          <w:sz w:val="20"/>
          <w:lang w:val="hy-AM"/>
        </w:rPr>
        <w:t>Գնումների մասին ՀՀ օրենքի 29-րդ հոդվածի համաձայն</w:t>
      </w:r>
      <w:r w:rsidR="008936B0">
        <w:rPr>
          <w:rFonts w:ascii="GHEA Grapalat" w:hAnsi="GHEA Grapalat"/>
          <w:sz w:val="20"/>
          <w:lang w:val="hy-AM"/>
        </w:rPr>
        <w:t>։</w:t>
      </w:r>
    </w:p>
    <w:p w:rsidR="00FA2F77" w:rsidRPr="002E0B6F" w:rsidRDefault="00FA2F77" w:rsidP="002E0B6F">
      <w:pPr>
        <w:contextualSpacing/>
        <w:rPr>
          <w:rFonts w:ascii="GHEA Grapalat" w:hAnsi="GHEA Grapalat" w:cs="Sylfaen"/>
          <w:sz w:val="20"/>
          <w:lang w:val="af-ZA"/>
        </w:rPr>
      </w:pPr>
    </w:p>
    <w:p w:rsidR="00A7446E" w:rsidRPr="00FA2F77" w:rsidRDefault="00D64FDA" w:rsidP="00FA2F7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FA2F77">
        <w:rPr>
          <w:rFonts w:ascii="GHEA Grapalat" w:hAnsi="GHEA Grapalat" w:cs="Sylfaen"/>
          <w:sz w:val="20"/>
          <w:lang w:val="af-ZA"/>
        </w:rPr>
        <w:t>Սույն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հայտարարության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հետ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կապված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լրացուցիչ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տեղեկություններ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ստանալու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համար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կարող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եք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դիմել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</w:p>
    <w:p w:rsidR="00A7446E" w:rsidRPr="00B514D9" w:rsidRDefault="002E0B6F" w:rsidP="00FA2F77">
      <w:pPr>
        <w:jc w:val="both"/>
        <w:rPr>
          <w:rFonts w:ascii="GHEA Grapalat" w:hAnsi="GHEA Grapalat" w:cs="Sylfaen"/>
          <w:sz w:val="20"/>
          <w:lang w:val="hy-AM"/>
        </w:rPr>
      </w:pPr>
      <w:r w:rsidRPr="002E0B6F">
        <w:rPr>
          <w:rFonts w:ascii="GHEA Grapalat" w:hAnsi="GHEA Grapalat" w:cs="Sylfaen"/>
          <w:bCs/>
          <w:sz w:val="20"/>
          <w:lang w:val="af-ZA"/>
        </w:rPr>
        <w:t>«</w:t>
      </w:r>
      <w:r w:rsidR="008936B0" w:rsidRPr="008936B0">
        <w:rPr>
          <w:lang w:val="af-ZA"/>
        </w:rPr>
        <w:t xml:space="preserve"> </w:t>
      </w:r>
      <w:r w:rsidR="00BD6A29" w:rsidRPr="00BD6A29">
        <w:rPr>
          <w:rFonts w:ascii="GHEA Grapalat" w:hAnsi="GHEA Grapalat" w:cs="Arial"/>
          <w:bCs/>
          <w:sz w:val="20"/>
          <w:lang w:val="hy-AM"/>
        </w:rPr>
        <w:t>ԱՄԱՀ-ԷԱՃԱՊՁԲ-26/20</w:t>
      </w:r>
      <w:r w:rsidRPr="002E0B6F">
        <w:rPr>
          <w:rFonts w:ascii="GHEA Grapalat" w:hAnsi="GHEA Grapalat" w:cs="Arial"/>
          <w:b/>
          <w:i/>
          <w:iCs/>
          <w:sz w:val="20"/>
          <w:lang w:val="hy-AM"/>
        </w:rPr>
        <w:t>»</w:t>
      </w:r>
      <w:r>
        <w:rPr>
          <w:rFonts w:ascii="GHEA Grapalat" w:hAnsi="GHEA Grapalat" w:cs="Arial"/>
          <w:bCs/>
          <w:i/>
          <w:iCs/>
          <w:sz w:val="20"/>
          <w:lang w:val="hy-AM"/>
        </w:rPr>
        <w:t xml:space="preserve"> </w:t>
      </w:r>
      <w:r w:rsidR="00A7446E" w:rsidRPr="00FA2F77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B514D9">
        <w:rPr>
          <w:rFonts w:ascii="GHEA Grapalat" w:hAnsi="GHEA Grapalat" w:cs="Sylfaen"/>
          <w:sz w:val="20"/>
          <w:lang w:val="hy-AM"/>
        </w:rPr>
        <w:t>Գեղամ Վարդանյանին</w:t>
      </w:r>
    </w:p>
    <w:p w:rsidR="00A7446E" w:rsidRPr="00FA2F77" w:rsidRDefault="00A7446E" w:rsidP="00FA2F77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FA2F77">
        <w:rPr>
          <w:rFonts w:ascii="GHEA Grapalat" w:hAnsi="GHEA Grapalat" w:cs="Sylfaen"/>
          <w:sz w:val="20"/>
          <w:lang w:val="af-ZA"/>
        </w:rPr>
        <w:tab/>
      </w:r>
    </w:p>
    <w:p w:rsidR="00185136" w:rsidRPr="00FA2F77" w:rsidRDefault="00D64FDA" w:rsidP="00FA2F7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FA2F77">
        <w:rPr>
          <w:rFonts w:ascii="GHEA Grapalat" w:hAnsi="GHEA Grapalat" w:cs="Sylfaen"/>
          <w:sz w:val="20"/>
          <w:lang w:val="af-ZA"/>
        </w:rPr>
        <w:t>Հեռախոս՝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="00BD6A29" w:rsidRPr="00BD6A29">
        <w:rPr>
          <w:rFonts w:ascii="GHEA Grapalat" w:hAnsi="GHEA Grapalat"/>
          <w:sz w:val="20"/>
          <w:lang w:val="hy-AM"/>
        </w:rPr>
        <w:t>0235-2-36-39</w:t>
      </w:r>
      <w:r w:rsidRPr="00FA2F77">
        <w:rPr>
          <w:rFonts w:ascii="GHEA Grapalat" w:hAnsi="GHEA Grapalat" w:cs="Arial Armenian"/>
          <w:sz w:val="20"/>
          <w:lang w:val="af-ZA"/>
        </w:rPr>
        <w:t>։</w:t>
      </w:r>
    </w:p>
    <w:p w:rsidR="00185136" w:rsidRDefault="00D64FDA" w:rsidP="00FA2F77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FA2F77">
        <w:rPr>
          <w:rFonts w:ascii="GHEA Grapalat" w:hAnsi="GHEA Grapalat" w:cs="Sylfaen"/>
          <w:sz w:val="20"/>
          <w:lang w:val="af-ZA"/>
        </w:rPr>
        <w:t>Էլ</w:t>
      </w:r>
      <w:r w:rsidR="00A7446E" w:rsidRPr="00FA2F77"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FA2F77">
        <w:rPr>
          <w:rFonts w:ascii="GHEA Grapalat" w:hAnsi="GHEA Grapalat" w:cs="Sylfaen"/>
          <w:sz w:val="20"/>
          <w:lang w:val="af-ZA"/>
        </w:rPr>
        <w:t>փոստ՝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="00B514D9" w:rsidRPr="00B514D9">
        <w:rPr>
          <w:rFonts w:ascii="GHEA Grapalat" w:hAnsi="GHEA Grapalat"/>
          <w:sz w:val="20"/>
          <w:lang w:val="af-ZA"/>
        </w:rPr>
        <w:t>gegam.vardanyan.1995@mail.ru</w:t>
      </w:r>
    </w:p>
    <w:p w:rsidR="006C6DA1" w:rsidRDefault="006C6DA1" w:rsidP="00FA2F77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6C6DA1" w:rsidRDefault="006C6DA1" w:rsidP="00FA2F77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FA2F77" w:rsidRPr="00FA2F77" w:rsidRDefault="00FA2F77" w:rsidP="00FA2F7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13058" w:rsidRPr="00FA2F77" w:rsidRDefault="002E0B6F" w:rsidP="002518F7">
      <w:pPr>
        <w:jc w:val="both"/>
        <w:rPr>
          <w:rFonts w:ascii="GHEA Grapalat" w:hAnsi="GHEA Grapalat" w:cs="Sylfaen"/>
          <w:b/>
          <w:i/>
          <w:sz w:val="20"/>
          <w:lang w:val="af-ZA"/>
        </w:rPr>
      </w:pPr>
      <w:r w:rsidRPr="002E0B6F">
        <w:rPr>
          <w:rFonts w:ascii="GHEA Grapalat" w:hAnsi="GHEA Grapalat" w:cs="Sylfaen"/>
          <w:b/>
          <w:i/>
          <w:iCs/>
          <w:sz w:val="20"/>
          <w:lang w:val="af-ZA"/>
        </w:rPr>
        <w:t>«</w:t>
      </w:r>
      <w:r w:rsidR="00B514D9" w:rsidRPr="00B514D9">
        <w:rPr>
          <w:lang w:val="af-ZA"/>
        </w:rPr>
        <w:t xml:space="preserve"> </w:t>
      </w:r>
      <w:r w:rsidR="00BD6A29" w:rsidRPr="00BD6A29">
        <w:rPr>
          <w:rFonts w:ascii="GHEA Grapalat" w:hAnsi="GHEA Grapalat" w:cs="Arial"/>
          <w:b/>
          <w:i/>
          <w:iCs/>
          <w:sz w:val="20"/>
          <w:lang w:val="hy-AM"/>
        </w:rPr>
        <w:t>ԱՄԱՀ-ԷԱՃԱՊՁԲ-26/20</w:t>
      </w:r>
      <w:r w:rsidRPr="002E0B6F">
        <w:rPr>
          <w:rFonts w:ascii="GHEA Grapalat" w:hAnsi="GHEA Grapalat" w:cs="Arial"/>
          <w:b/>
          <w:i/>
          <w:iCs/>
          <w:sz w:val="20"/>
          <w:lang w:val="hy-AM"/>
        </w:rPr>
        <w:t>»</w:t>
      </w:r>
      <w:r>
        <w:rPr>
          <w:rFonts w:ascii="GHEA Grapalat" w:hAnsi="GHEA Grapalat" w:cs="Arial"/>
          <w:bCs/>
          <w:i/>
          <w:iCs/>
          <w:sz w:val="20"/>
          <w:lang w:val="hy-AM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 xml:space="preserve"> </w:t>
      </w:r>
      <w:r w:rsidR="002518F7" w:rsidRPr="00FA2F77">
        <w:rPr>
          <w:rFonts w:ascii="GHEA Grapalat" w:hAnsi="GHEA Grapalat" w:cs="Sylfaen"/>
          <w:b/>
          <w:i/>
          <w:sz w:val="20"/>
          <w:lang w:val="af-ZA"/>
        </w:rPr>
        <w:t>ծածկագրով գնման ը</w:t>
      </w:r>
      <w:r w:rsidR="00FA2F77" w:rsidRPr="00FA2F77">
        <w:rPr>
          <w:rFonts w:ascii="GHEA Grapalat" w:hAnsi="GHEA Grapalat" w:cs="Sylfaen"/>
          <w:b/>
          <w:i/>
          <w:sz w:val="20"/>
          <w:lang w:val="af-ZA"/>
        </w:rPr>
        <w:t>նթացակարգի գնահատող հանձնաժողով</w:t>
      </w:r>
    </w:p>
    <w:p w:rsidR="002518F7" w:rsidRDefault="004614C2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  <w:r w:rsidRPr="00FA2F77">
        <w:rPr>
          <w:rFonts w:ascii="GHEA Grapalat" w:hAnsi="GHEA Grapalat" w:cs="Sylfaen"/>
          <w:i/>
          <w:sz w:val="12"/>
          <w:lang w:val="af-ZA"/>
        </w:rPr>
        <w:t xml:space="preserve">                            </w:t>
      </w:r>
    </w:p>
    <w:p w:rsidR="004E3188" w:rsidRDefault="004E3188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4E3188" w:rsidRDefault="004E3188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4E3188" w:rsidRDefault="004E3188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4E3188" w:rsidRDefault="004E3188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2E0B6F" w:rsidRDefault="002E0B6F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2E0B6F" w:rsidRDefault="002E0B6F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Приложение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№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2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Приказ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Министра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финансов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Республики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Армения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№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265-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от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/>
          <w:i/>
          <w:sz w:val="20"/>
          <w:lang w:val="af-ZA"/>
        </w:rPr>
        <w:t xml:space="preserve">30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мая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2017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г</w:t>
      </w:r>
      <w:r w:rsidRPr="00484250">
        <w:rPr>
          <w:rFonts w:ascii="GHEA Grapalat" w:hAnsi="GHEA Grapalat" w:cs="Sylfaen"/>
          <w:i/>
          <w:sz w:val="20"/>
          <w:lang w:val="af-ZA"/>
        </w:rPr>
        <w:t>.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ОБЪЯВЛЕНИЕ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внесении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изменений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приглашение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Настоящий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текст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объявления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утвержден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решением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Оценочной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комиссии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№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2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от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«08»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июля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2025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г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.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публикуется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соответствии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статьей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29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Закона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Республики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Армения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закупках»</w:t>
      </w:r>
      <w:r w:rsidRPr="00484250">
        <w:rPr>
          <w:rFonts w:ascii="GHEA Grapalat" w:hAnsi="GHEA Grapalat" w:cs="Sylfaen"/>
          <w:i/>
          <w:sz w:val="20"/>
          <w:lang w:val="af-ZA"/>
        </w:rPr>
        <w:t>.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Код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процедуры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</w:t>
      </w:r>
      <w:r w:rsidRPr="00484250">
        <w:t xml:space="preserve"> </w:t>
      </w:r>
      <w:r w:rsidRPr="00484250">
        <w:rPr>
          <w:rFonts w:ascii="GHEA Grapalat" w:hAnsi="GHEA Grapalat" w:cs="Sylfaen"/>
          <w:i/>
          <w:sz w:val="20"/>
          <w:lang w:val="af-ZA"/>
        </w:rPr>
        <w:t>ԱՄԱՀ-ԷԱՃԱՊՁԲ-25/98»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Оценочная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комиссия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процедуры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закупки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для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нужд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муниципалитета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Арташат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Араратской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области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Республики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Армения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кодом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«AMAH-EAJAPDB-25/98»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приводит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ниже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причины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внесения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изменений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приглашение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тем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же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кодом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краткое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описание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внесенных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изменений</w:t>
      </w:r>
      <w:r w:rsidRPr="00484250">
        <w:rPr>
          <w:rFonts w:ascii="GHEA Grapalat" w:hAnsi="GHEA Grapalat" w:cs="Sylfaen"/>
          <w:i/>
          <w:sz w:val="20"/>
          <w:lang w:val="af-ZA"/>
        </w:rPr>
        <w:t>: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Причина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внесения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изменений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№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1: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Необходимость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корректировки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приглашения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связи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ошибками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Технической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спецификации</w:t>
      </w:r>
      <w:r w:rsidRPr="00484250">
        <w:rPr>
          <w:rFonts w:ascii="GHEA Grapalat" w:hAnsi="GHEA Grapalat" w:cs="Sylfaen"/>
          <w:i/>
          <w:sz w:val="20"/>
          <w:lang w:val="af-ZA"/>
        </w:rPr>
        <w:t>.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Описание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изменения</w:t>
      </w:r>
      <w:r w:rsidRPr="00484250">
        <w:rPr>
          <w:rFonts w:ascii="GHEA Grapalat" w:hAnsi="GHEA Grapalat" w:cs="Sylfaen"/>
          <w:i/>
          <w:sz w:val="20"/>
          <w:lang w:val="af-ZA"/>
        </w:rPr>
        <w:t>: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/>
          <w:i/>
          <w:sz w:val="20"/>
          <w:lang w:val="af-ZA"/>
        </w:rPr>
        <w:t xml:space="preserve">1.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технические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условия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Приглашения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внесено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изменение</w:t>
      </w:r>
      <w:r w:rsidRPr="00484250">
        <w:rPr>
          <w:rFonts w:ascii="GHEA Grapalat" w:hAnsi="GHEA Grapalat" w:cs="Sylfaen"/>
          <w:i/>
          <w:sz w:val="20"/>
          <w:lang w:val="af-ZA"/>
        </w:rPr>
        <w:t>: «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Генераторы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должны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быть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установлены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на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открытом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воздухе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,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бесперебойная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работа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температуре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от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-40°C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+80°C».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Вместо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условия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Генераторы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должны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быть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установлены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на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открытом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воздухе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,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бесперебойная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работа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температуре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от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-25°C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+45°C»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добавлено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условие</w:t>
      </w:r>
      <w:r w:rsidRPr="00484250">
        <w:rPr>
          <w:rFonts w:ascii="GHEA Grapalat" w:hAnsi="GHEA Grapalat" w:cs="Sylfaen"/>
          <w:i/>
          <w:sz w:val="20"/>
          <w:lang w:val="af-ZA"/>
        </w:rPr>
        <w:t>.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/>
          <w:i/>
          <w:sz w:val="20"/>
          <w:lang w:val="af-ZA"/>
        </w:rPr>
        <w:t xml:space="preserve">2.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технические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условия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добавлено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условие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Гарантийное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обслуживание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,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транспортировка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ремонт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осуществляются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поставщиком»</w:t>
      </w:r>
      <w:r w:rsidRPr="00484250">
        <w:rPr>
          <w:rFonts w:ascii="GHEA Grapalat" w:hAnsi="GHEA Grapalat" w:cs="Sylfaen"/>
          <w:i/>
          <w:sz w:val="20"/>
          <w:lang w:val="af-ZA"/>
        </w:rPr>
        <w:t>.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Обоснование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изменения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: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соответствии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статьей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29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Закона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РА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закупках»</w:t>
      </w:r>
      <w:r w:rsidRPr="00484250">
        <w:rPr>
          <w:rFonts w:ascii="GHEA Grapalat" w:hAnsi="GHEA Grapalat" w:cs="Sylfaen"/>
          <w:i/>
          <w:sz w:val="20"/>
          <w:lang w:val="af-ZA"/>
        </w:rPr>
        <w:t>.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За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дополнительной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информацией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данному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объявлению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обращайтесь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секретарю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оценочной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комиссии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Гегаму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Варданяну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коду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</w:t>
      </w:r>
      <w:r w:rsidRPr="00484250">
        <w:rPr>
          <w:lang w:val="ru-RU"/>
        </w:rPr>
        <w:t xml:space="preserve"> </w:t>
      </w:r>
      <w:r w:rsidRPr="00484250">
        <w:rPr>
          <w:rFonts w:ascii="GHEA Grapalat" w:hAnsi="GHEA Grapalat" w:cs="Sylfaen"/>
          <w:i/>
          <w:sz w:val="20"/>
          <w:lang w:val="af-ZA"/>
        </w:rPr>
        <w:t>ԱՄԱՀ-ԷԱՃԱՊՁԲ-25/98».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Телефон</w:t>
      </w:r>
      <w:r w:rsidRPr="00484250">
        <w:rPr>
          <w:rFonts w:ascii="GHEA Grapalat" w:hAnsi="GHEA Grapalat" w:cs="Sylfaen"/>
          <w:i/>
          <w:sz w:val="20"/>
          <w:lang w:val="af-ZA"/>
        </w:rPr>
        <w:t>: 093-97-57-40.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Эл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.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почта</w:t>
      </w:r>
      <w:r w:rsidRPr="00484250">
        <w:rPr>
          <w:rFonts w:ascii="GHEA Grapalat" w:hAnsi="GHEA Grapalat" w:cs="Sylfaen"/>
          <w:i/>
          <w:sz w:val="20"/>
          <w:lang w:val="af-ZA"/>
        </w:rPr>
        <w:t>: gegam.vardanyan.1995@mail.ru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E3188" w:rsidRPr="00021D34" w:rsidRDefault="00484250" w:rsidP="00484250">
      <w:pPr>
        <w:jc w:val="both"/>
        <w:rPr>
          <w:rFonts w:ascii="GHEA Grapalat" w:hAnsi="GHEA Grapalat" w:cs="Sylfaen"/>
          <w:i/>
          <w:sz w:val="20"/>
          <w:lang w:val="ru-RU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Оценочная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комиссия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процедуре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закупки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кодом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</w:t>
      </w:r>
      <w:r w:rsidRPr="00587B3F">
        <w:rPr>
          <w:lang w:val="ru-RU"/>
        </w:rPr>
        <w:t xml:space="preserve"> </w:t>
      </w:r>
      <w:r w:rsidRPr="00484250">
        <w:rPr>
          <w:rFonts w:ascii="GHEA Grapalat" w:hAnsi="GHEA Grapalat" w:cs="Sylfaen"/>
          <w:i/>
          <w:sz w:val="20"/>
          <w:lang w:val="af-ZA"/>
        </w:rPr>
        <w:t>ԱՄԱՀ-ԷԱՃԱՊՁԲ-25/98»</w:t>
      </w:r>
    </w:p>
    <w:sectPr w:rsidR="004E3188" w:rsidRPr="00021D34" w:rsidSect="006C6DA1">
      <w:footerReference w:type="even" r:id="rId8"/>
      <w:footerReference w:type="default" r:id="rId9"/>
      <w:pgSz w:w="11906" w:h="16838"/>
      <w:pgMar w:top="284" w:right="127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91D" w:rsidRDefault="002C391D">
      <w:r>
        <w:separator/>
      </w:r>
    </w:p>
  </w:endnote>
  <w:endnote w:type="continuationSeparator" w:id="0">
    <w:p w:rsidR="002C391D" w:rsidRDefault="002C3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B2146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B21464" w:rsidP="00717888">
    <w:pPr>
      <w:pStyle w:val="aa"/>
      <w:framePr w:wrap="around" w:vAnchor="text" w:hAnchor="margin" w:xAlign="right" w:y="1"/>
      <w:rPr>
        <w:rStyle w:val="a9"/>
      </w:rPr>
    </w:pPr>
  </w:p>
  <w:p w:rsidR="00B21464" w:rsidRDefault="00B21464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91D" w:rsidRDefault="002C391D">
      <w:r>
        <w:separator/>
      </w:r>
    </w:p>
  </w:footnote>
  <w:footnote w:type="continuationSeparator" w:id="0">
    <w:p w:rsidR="002C391D" w:rsidRDefault="002C3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8A70F94"/>
    <w:multiLevelType w:val="hybridMultilevel"/>
    <w:tmpl w:val="58F651C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4"/>
  </w:num>
  <w:num w:numId="4">
    <w:abstractNumId w:val="21"/>
  </w:num>
  <w:num w:numId="5">
    <w:abstractNumId w:val="35"/>
  </w:num>
  <w:num w:numId="6">
    <w:abstractNumId w:val="19"/>
  </w:num>
  <w:num w:numId="7">
    <w:abstractNumId w:val="32"/>
  </w:num>
  <w:num w:numId="8">
    <w:abstractNumId w:val="8"/>
  </w:num>
  <w:num w:numId="9">
    <w:abstractNumId w:val="20"/>
  </w:num>
  <w:num w:numId="10">
    <w:abstractNumId w:val="16"/>
  </w:num>
  <w:num w:numId="11">
    <w:abstractNumId w:val="13"/>
  </w:num>
  <w:num w:numId="12">
    <w:abstractNumId w:val="0"/>
  </w:num>
  <w:num w:numId="13">
    <w:abstractNumId w:val="28"/>
  </w:num>
  <w:num w:numId="14">
    <w:abstractNumId w:val="27"/>
  </w:num>
  <w:num w:numId="15">
    <w:abstractNumId w:val="10"/>
  </w:num>
  <w:num w:numId="16">
    <w:abstractNumId w:val="1"/>
  </w:num>
  <w:num w:numId="17">
    <w:abstractNumId w:val="7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9"/>
  </w:num>
  <w:num w:numId="24">
    <w:abstractNumId w:val="5"/>
  </w:num>
  <w:num w:numId="25">
    <w:abstractNumId w:val="34"/>
  </w:num>
  <w:num w:numId="26">
    <w:abstractNumId w:val="23"/>
  </w:num>
  <w:num w:numId="27">
    <w:abstractNumId w:val="11"/>
  </w:num>
  <w:num w:numId="28">
    <w:abstractNumId w:val="14"/>
  </w:num>
  <w:num w:numId="29">
    <w:abstractNumId w:val="33"/>
  </w:num>
  <w:num w:numId="30">
    <w:abstractNumId w:val="22"/>
  </w:num>
  <w:num w:numId="31">
    <w:abstractNumId w:val="22"/>
  </w:num>
  <w:num w:numId="32">
    <w:abstractNumId w:val="17"/>
  </w:num>
  <w:num w:numId="33">
    <w:abstractNumId w:val="36"/>
  </w:num>
  <w:num w:numId="34">
    <w:abstractNumId w:val="12"/>
  </w:num>
  <w:num w:numId="35">
    <w:abstractNumId w:val="15"/>
  </w:num>
  <w:num w:numId="36">
    <w:abstractNumId w:val="6"/>
  </w:num>
  <w:num w:numId="37">
    <w:abstractNumId w:val="18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21D34"/>
    <w:rsid w:val="00025EFB"/>
    <w:rsid w:val="0003635A"/>
    <w:rsid w:val="0004365B"/>
    <w:rsid w:val="0005765A"/>
    <w:rsid w:val="00063D6E"/>
    <w:rsid w:val="000706DF"/>
    <w:rsid w:val="00075FE5"/>
    <w:rsid w:val="00082455"/>
    <w:rsid w:val="0009444C"/>
    <w:rsid w:val="000C210A"/>
    <w:rsid w:val="00100D10"/>
    <w:rsid w:val="00102A32"/>
    <w:rsid w:val="001038C8"/>
    <w:rsid w:val="00120E57"/>
    <w:rsid w:val="00124077"/>
    <w:rsid w:val="00125AFF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2406C"/>
    <w:rsid w:val="00226F64"/>
    <w:rsid w:val="00237045"/>
    <w:rsid w:val="00237D02"/>
    <w:rsid w:val="00240D80"/>
    <w:rsid w:val="00245FAF"/>
    <w:rsid w:val="002518F7"/>
    <w:rsid w:val="0026753B"/>
    <w:rsid w:val="002827E6"/>
    <w:rsid w:val="002955FD"/>
    <w:rsid w:val="002A058D"/>
    <w:rsid w:val="002A5B15"/>
    <w:rsid w:val="002C391D"/>
    <w:rsid w:val="002C419B"/>
    <w:rsid w:val="002C5839"/>
    <w:rsid w:val="002C60EF"/>
    <w:rsid w:val="002E0B6F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C6D98"/>
    <w:rsid w:val="003D5271"/>
    <w:rsid w:val="003E343E"/>
    <w:rsid w:val="003F49B4"/>
    <w:rsid w:val="0043269D"/>
    <w:rsid w:val="00441E90"/>
    <w:rsid w:val="00454284"/>
    <w:rsid w:val="004614C2"/>
    <w:rsid w:val="00467A9D"/>
    <w:rsid w:val="00473936"/>
    <w:rsid w:val="00480FFF"/>
    <w:rsid w:val="00484250"/>
    <w:rsid w:val="00486700"/>
    <w:rsid w:val="004945B6"/>
    <w:rsid w:val="004A1CDD"/>
    <w:rsid w:val="004A5723"/>
    <w:rsid w:val="004B0C88"/>
    <w:rsid w:val="004B2CAE"/>
    <w:rsid w:val="004B7036"/>
    <w:rsid w:val="004B7482"/>
    <w:rsid w:val="004D4453"/>
    <w:rsid w:val="004D4E6E"/>
    <w:rsid w:val="004E3188"/>
    <w:rsid w:val="004F596C"/>
    <w:rsid w:val="00512432"/>
    <w:rsid w:val="00531EA4"/>
    <w:rsid w:val="005438A3"/>
    <w:rsid w:val="005645A0"/>
    <w:rsid w:val="00565F1E"/>
    <w:rsid w:val="005676AA"/>
    <w:rsid w:val="005676B5"/>
    <w:rsid w:val="00586A35"/>
    <w:rsid w:val="00587B3F"/>
    <w:rsid w:val="0059197C"/>
    <w:rsid w:val="005A05CF"/>
    <w:rsid w:val="005A3B39"/>
    <w:rsid w:val="005A7CDE"/>
    <w:rsid w:val="005A7EC1"/>
    <w:rsid w:val="005B30BE"/>
    <w:rsid w:val="005C39A0"/>
    <w:rsid w:val="005C6AF0"/>
    <w:rsid w:val="005D0F4E"/>
    <w:rsid w:val="005E2E2B"/>
    <w:rsid w:val="005E2F58"/>
    <w:rsid w:val="005F254D"/>
    <w:rsid w:val="005F50FC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73895"/>
    <w:rsid w:val="00683E3A"/>
    <w:rsid w:val="00686425"/>
    <w:rsid w:val="006A5854"/>
    <w:rsid w:val="006A7325"/>
    <w:rsid w:val="006B7B4E"/>
    <w:rsid w:val="006C6DA1"/>
    <w:rsid w:val="006F114D"/>
    <w:rsid w:val="006F7509"/>
    <w:rsid w:val="0071112C"/>
    <w:rsid w:val="00712A17"/>
    <w:rsid w:val="00717888"/>
    <w:rsid w:val="00722C9C"/>
    <w:rsid w:val="00727604"/>
    <w:rsid w:val="007430B8"/>
    <w:rsid w:val="007443A1"/>
    <w:rsid w:val="007513A1"/>
    <w:rsid w:val="0075655D"/>
    <w:rsid w:val="00760AA2"/>
    <w:rsid w:val="00765F01"/>
    <w:rsid w:val="00771A38"/>
    <w:rsid w:val="007814A1"/>
    <w:rsid w:val="0078771A"/>
    <w:rsid w:val="007A44B1"/>
    <w:rsid w:val="007A4B84"/>
    <w:rsid w:val="007A795B"/>
    <w:rsid w:val="007B6C31"/>
    <w:rsid w:val="007C3B03"/>
    <w:rsid w:val="007C7163"/>
    <w:rsid w:val="00805D1B"/>
    <w:rsid w:val="00823294"/>
    <w:rsid w:val="0085228E"/>
    <w:rsid w:val="00874380"/>
    <w:rsid w:val="00890A14"/>
    <w:rsid w:val="00891CC9"/>
    <w:rsid w:val="008936B0"/>
    <w:rsid w:val="00894E35"/>
    <w:rsid w:val="00896409"/>
    <w:rsid w:val="008A2E6B"/>
    <w:rsid w:val="008B6B1A"/>
    <w:rsid w:val="008C0446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6AFB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9697A"/>
    <w:rsid w:val="009A5807"/>
    <w:rsid w:val="009B63BC"/>
    <w:rsid w:val="009B647A"/>
    <w:rsid w:val="009B75F2"/>
    <w:rsid w:val="009D3A60"/>
    <w:rsid w:val="009E326E"/>
    <w:rsid w:val="009E5F93"/>
    <w:rsid w:val="009F5D08"/>
    <w:rsid w:val="00A03098"/>
    <w:rsid w:val="00A30C0F"/>
    <w:rsid w:val="00A36B72"/>
    <w:rsid w:val="00A70700"/>
    <w:rsid w:val="00A7446E"/>
    <w:rsid w:val="00AA698E"/>
    <w:rsid w:val="00AB1F7F"/>
    <w:rsid w:val="00AB2D08"/>
    <w:rsid w:val="00AD5F58"/>
    <w:rsid w:val="00AE7C17"/>
    <w:rsid w:val="00B06F5C"/>
    <w:rsid w:val="00B10495"/>
    <w:rsid w:val="00B16C9D"/>
    <w:rsid w:val="00B21464"/>
    <w:rsid w:val="00B21822"/>
    <w:rsid w:val="00B34A30"/>
    <w:rsid w:val="00B45438"/>
    <w:rsid w:val="00B514D9"/>
    <w:rsid w:val="00B5440A"/>
    <w:rsid w:val="00B5525A"/>
    <w:rsid w:val="00B62651"/>
    <w:rsid w:val="00B7414D"/>
    <w:rsid w:val="00BD2B29"/>
    <w:rsid w:val="00BD6A29"/>
    <w:rsid w:val="00BE08E1"/>
    <w:rsid w:val="00BE4030"/>
    <w:rsid w:val="00BE4581"/>
    <w:rsid w:val="00BE4FC4"/>
    <w:rsid w:val="00BE5F62"/>
    <w:rsid w:val="00BF118D"/>
    <w:rsid w:val="00C04BBE"/>
    <w:rsid w:val="00C225E2"/>
    <w:rsid w:val="00C51538"/>
    <w:rsid w:val="00C54035"/>
    <w:rsid w:val="00C56677"/>
    <w:rsid w:val="00C650F3"/>
    <w:rsid w:val="00C90538"/>
    <w:rsid w:val="00C926B7"/>
    <w:rsid w:val="00CA6069"/>
    <w:rsid w:val="00CA61DE"/>
    <w:rsid w:val="00CD6DD7"/>
    <w:rsid w:val="00CE5FD6"/>
    <w:rsid w:val="00D02A87"/>
    <w:rsid w:val="00D043CD"/>
    <w:rsid w:val="00D04D6D"/>
    <w:rsid w:val="00D0571B"/>
    <w:rsid w:val="00D0598D"/>
    <w:rsid w:val="00D06E8D"/>
    <w:rsid w:val="00D1512F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F4D36"/>
    <w:rsid w:val="00E14174"/>
    <w:rsid w:val="00E15F93"/>
    <w:rsid w:val="00E24AA7"/>
    <w:rsid w:val="00E359C1"/>
    <w:rsid w:val="00E476D2"/>
    <w:rsid w:val="00E5530C"/>
    <w:rsid w:val="00E55F33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2F77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CharChar4">
    <w:name w:val=" Char Char4"/>
    <w:rsid w:val="00512432"/>
    <w:rPr>
      <w:rFonts w:ascii="Arial Armenian" w:hAnsi="Arial Armenian"/>
      <w:lang w:val="en-US"/>
    </w:rPr>
  </w:style>
  <w:style w:type="character" w:customStyle="1" w:styleId="y2iqfc">
    <w:name w:val="y2iqfc"/>
    <w:basedOn w:val="a0"/>
    <w:rsid w:val="002E0B6F"/>
  </w:style>
  <w:style w:type="character" w:customStyle="1" w:styleId="af3">
    <w:name w:val="Неразрешенное упоминание"/>
    <w:uiPriority w:val="99"/>
    <w:semiHidden/>
    <w:unhideWhenUsed/>
    <w:rsid w:val="006C6DA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CharChar4">
    <w:name w:val=" Char Char4"/>
    <w:rsid w:val="00512432"/>
    <w:rPr>
      <w:rFonts w:ascii="Arial Armenian" w:hAnsi="Arial Armenian"/>
      <w:lang w:val="en-US"/>
    </w:rPr>
  </w:style>
  <w:style w:type="character" w:customStyle="1" w:styleId="y2iqfc">
    <w:name w:val="y2iqfc"/>
    <w:basedOn w:val="a0"/>
    <w:rsid w:val="002E0B6F"/>
  </w:style>
  <w:style w:type="character" w:customStyle="1" w:styleId="af3">
    <w:name w:val="Неразрешенное упоминание"/>
    <w:uiPriority w:val="99"/>
    <w:semiHidden/>
    <w:unhideWhenUsed/>
    <w:rsid w:val="006C6D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</cp:lastModifiedBy>
  <cp:revision>2</cp:revision>
  <cp:lastPrinted>2023-08-10T13:12:00Z</cp:lastPrinted>
  <dcterms:created xsi:type="dcterms:W3CDTF">2026-02-04T13:33:00Z</dcterms:created>
  <dcterms:modified xsi:type="dcterms:W3CDTF">2026-02-04T13:33:00Z</dcterms:modified>
</cp:coreProperties>
</file>